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Teilnehmen können grundsätzlich Mitglieder unseres Vereins sowie auch Nicht-Mitglieder, die in der Lage sind, ihr Pferd in einer großen Gruppe in Schritt, Trab und Galopp kontrolliert zu reiten.</w:t>
      </w:r>
    </w:p>
    <w:p w:rsidR="00000000" w:rsidDel="00000000" w:rsidP="00000000" w:rsidRDefault="00000000" w:rsidRPr="00000000" w14:paraId="00000002">
      <w:pPr>
        <w:widowControl w:val="0"/>
        <w:ind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3">
      <w:pPr>
        <w:widowControl w:val="0"/>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Über die Art und Dauer des Ausrittes sowie die Wegbeschaffenheit des Geländes hat sich der Teilnehmer rechtzeitig vor dem Ausritt beim jeweiligen Rittführer zu informieren.</w:t>
      </w:r>
    </w:p>
    <w:p w:rsidR="00000000" w:rsidDel="00000000" w:rsidP="00000000" w:rsidRDefault="00000000" w:rsidRPr="00000000" w14:paraId="00000004">
      <w:pPr>
        <w:widowControl w:val="0"/>
        <w:ind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5">
      <w:pPr>
        <w:widowControl w:val="0"/>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Die Teilnehmer müssen mindestens 18 Jahre alt sein. Minderjährige werden nur in Begleitung eines Erziehungsberechtigten oder einer von Erziehungsberechtigten gestellten erwachsenen Person, die wiederum eine schriftliche Zustimmung des Erziehungsberechtigten beibringen muss, mitgenommen.</w:t>
      </w:r>
    </w:p>
    <w:p w:rsidR="00000000" w:rsidDel="00000000" w:rsidP="00000000" w:rsidRDefault="00000000" w:rsidRPr="00000000" w14:paraId="00000006">
      <w:pPr>
        <w:widowControl w:val="0"/>
        <w:ind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7">
      <w:pPr>
        <w:widowControl w:val="0"/>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Der Teilnehmer soll nach Möglichkeit eine bruch- und splittersichere Reitkappe tragen. Bei Teilnehmern unter 18 Jahren ist die Reitkappe Pflicht. Ebenfalls ist eine gültige Reitplakette Pflicht.</w:t>
      </w:r>
    </w:p>
    <w:p w:rsidR="00000000" w:rsidDel="00000000" w:rsidP="00000000" w:rsidRDefault="00000000" w:rsidRPr="00000000" w14:paraId="00000008">
      <w:pPr>
        <w:widowControl w:val="0"/>
        <w:ind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9">
      <w:pPr>
        <w:widowControl w:val="0"/>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Das teilnehmende Pferd muss mindestens 4 Jahre alt, haftpflichtversichert, gesund und frei von ansteckenden Krankheiten sein. Weiterhin sollte es geländesicher, straßensicher und alters- und konditionsmäßig den Anforderungen des ausgeschriebenen Ausrittes gewachsen sein. Es sollte bereits mehrfach in einer größeren Reitergruppe mitgelaufen sein. Wissentlich tretende oder beißende Pferde sind von der Teilnahme ausgeschlossen.</w:t>
      </w:r>
    </w:p>
    <w:p w:rsidR="00000000" w:rsidDel="00000000" w:rsidP="00000000" w:rsidRDefault="00000000" w:rsidRPr="00000000" w14:paraId="0000000A">
      <w:pPr>
        <w:widowControl w:val="0"/>
        <w:ind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B">
      <w:pPr>
        <w:widowControl w:val="0"/>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Jeder Teilnehmer reitet „auf eigene Gefahr“. Jegliche Haftung für Verletzungen bei Mensch oder Tier oder Beschädigungen an Sachen seitens der Interessengemeinschaft Freizeitreiter-Niederrhein e.V. oder des Rittführers sind ausgeschlossen. Dieses wird vor Beginn des Rittes auf einem Formular vom Teilnehmer bestätigt.</w:t>
      </w:r>
    </w:p>
    <w:p w:rsidR="00000000" w:rsidDel="00000000" w:rsidP="00000000" w:rsidRDefault="00000000" w:rsidRPr="00000000" w14:paraId="0000000C">
      <w:pPr>
        <w:widowControl w:val="0"/>
        <w:ind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D">
      <w:pPr>
        <w:widowControl w:val="0"/>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Den Anweisungen des Rittführers und seinen Beauftragten während des Rittes und in den Pausen ist jederzeit Folge zu leisten.</w:t>
      </w:r>
    </w:p>
    <w:p w:rsidR="00000000" w:rsidDel="00000000" w:rsidP="00000000" w:rsidRDefault="00000000" w:rsidRPr="00000000" w14:paraId="0000000E">
      <w:pPr>
        <w:widowControl w:val="0"/>
        <w:ind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F">
      <w:pPr>
        <w:widowControl w:val="0"/>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Wenn nur 1 Rittführer bei dem Ausritt anwesend ist, wird die Teilnahme auf 10 Reiter/Pferd-Paare begrenzt.</w:t>
      </w:r>
    </w:p>
    <w:p w:rsidR="00000000" w:rsidDel="00000000" w:rsidP="00000000" w:rsidRDefault="00000000" w:rsidRPr="00000000" w14:paraId="00000010">
      <w:pPr>
        <w:widowControl w:val="0"/>
        <w:ind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1">
      <w:pPr>
        <w:widowControl w:val="0"/>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Der Teilnehmer erkennt mit Unterschrift unter der Anmeldung die Teilnahmevoraussetzung an.</w:t>
      </w:r>
    </w:p>
    <w:p w:rsidR="00000000" w:rsidDel="00000000" w:rsidP="00000000" w:rsidRDefault="00000000" w:rsidRPr="00000000" w14:paraId="00000012">
      <w:pPr>
        <w:widowControl w:val="0"/>
        <w:ind w:firstLine="0"/>
        <w:jc w:val="both"/>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13">
      <w:pPr>
        <w:widowControl w:val="0"/>
        <w:spacing w:line="276" w:lineRule="auto"/>
        <w:ind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widowControl w:val="0"/>
        <w:spacing w:line="276"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w:t>
      </w:r>
    </w:p>
    <w:p w:rsidR="00000000" w:rsidDel="00000000" w:rsidP="00000000" w:rsidRDefault="00000000" w:rsidRPr="00000000" w14:paraId="00000015">
      <w:pPr>
        <w:widowControl w:val="0"/>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Teilnehmer</w:t>
        <w:tab/>
        <w:tab/>
        <w:tab/>
        <w:tab/>
      </w:r>
    </w:p>
    <w:p w:rsidR="00000000" w:rsidDel="00000000" w:rsidP="00000000" w:rsidRDefault="00000000" w:rsidRPr="00000000" w14:paraId="00000016">
      <w:pPr>
        <w:widowControl w:val="0"/>
        <w:spacing w:line="276" w:lineRule="auto"/>
        <w:ind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widowControl w:val="0"/>
        <w:spacing w:line="276" w:lineRule="auto"/>
        <w:ind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8">
      <w:pPr>
        <w:widowControl w:val="0"/>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_____________________________________________________</w:t>
      </w:r>
    </w:p>
    <w:p w:rsidR="00000000" w:rsidDel="00000000" w:rsidP="00000000" w:rsidRDefault="00000000" w:rsidRPr="00000000" w14:paraId="00000019">
      <w:pPr>
        <w:widowControl w:val="0"/>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Unterschrift</w:t>
        <w:tab/>
        <w:tab/>
      </w:r>
    </w:p>
    <w:p w:rsidR="00000000" w:rsidDel="00000000" w:rsidP="00000000" w:rsidRDefault="00000000" w:rsidRPr="00000000" w14:paraId="0000001A">
      <w:pPr>
        <w:widowControl w:val="0"/>
        <w:spacing w:line="276" w:lineRule="auto"/>
        <w:ind w:hanging="2"/>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1B">
      <w:pPr>
        <w:widowControl w:val="0"/>
        <w:spacing w:line="276" w:lineRule="auto"/>
        <w:ind w:hanging="2"/>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1C">
      <w:pPr>
        <w:widowControl w:val="0"/>
        <w:spacing w:line="276" w:lineRule="auto"/>
        <w:ind w:hanging="2"/>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1D">
      <w:pPr>
        <w:widowControl w:val="0"/>
        <w:spacing w:line="276" w:lineRule="auto"/>
        <w:ind w:hanging="2"/>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1E">
      <w:pPr>
        <w:widowControl w:val="0"/>
        <w:spacing w:line="276" w:lineRule="auto"/>
        <w:ind w:hanging="2"/>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1F">
      <w:pPr>
        <w:widowControl w:val="0"/>
        <w:spacing w:line="276" w:lineRule="auto"/>
        <w:ind w:hanging="2"/>
        <w:rPr>
          <w:rFonts w:ascii="Times New Roman" w:cs="Times New Roman" w:eastAsia="Times New Roman" w:hAnsi="Times New Roman"/>
          <w:sz w:val="22"/>
          <w:szCs w:val="22"/>
        </w:rPr>
      </w:pPr>
      <w:r w:rsidDel="00000000" w:rsidR="00000000" w:rsidRPr="00000000">
        <w:rPr>
          <w:rtl w:val="0"/>
        </w:rPr>
      </w:r>
    </w:p>
    <w:tbl>
      <w:tblPr>
        <w:tblStyle w:val="Table1"/>
        <w:tblpPr w:leftFromText="180" w:rightFromText="180" w:topFromText="180" w:bottomFromText="180" w:vertAnchor="text" w:horzAnchor="text" w:tblpX="-159.00000000000034" w:tblpY="0"/>
        <w:tblW w:w="9781.0" w:type="dxa"/>
        <w:jc w:val="left"/>
        <w:tblInd w:w="-113.0" w:type="dxa"/>
        <w:tblLayout w:type="fixed"/>
        <w:tblLook w:val="0000"/>
      </w:tblPr>
      <w:tblGrid>
        <w:gridCol w:w="1276"/>
        <w:gridCol w:w="1843"/>
        <w:gridCol w:w="1418"/>
        <w:gridCol w:w="424"/>
        <w:gridCol w:w="711"/>
        <w:gridCol w:w="1648"/>
        <w:gridCol w:w="2461"/>
        <w:tblGridChange w:id="0">
          <w:tblGrid>
            <w:gridCol w:w="1276"/>
            <w:gridCol w:w="1843"/>
            <w:gridCol w:w="1418"/>
            <w:gridCol w:w="424"/>
            <w:gridCol w:w="711"/>
            <w:gridCol w:w="1648"/>
            <w:gridCol w:w="2461"/>
          </w:tblGrid>
        </w:tblGridChange>
      </w:tblGrid>
      <w:tr>
        <w:trPr>
          <w:cantSplit w:val="1"/>
          <w:trHeight w:val="24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tabs>
                <w:tab w:val="center" w:leader="none" w:pos="4536"/>
                <w:tab w:val="right" w:leader="none" w:pos="9072"/>
              </w:tabs>
              <w:ind w:hanging="2"/>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Geschäftsführender Vorstand</w:t>
            </w:r>
          </w:p>
        </w:tc>
        <w:tc>
          <w:tcPr>
            <w:gridSpan w:val="2"/>
            <w:tcBorders>
              <w:top w:color="000000" w:space="0" w:sz="4" w:val="single"/>
              <w:bottom w:color="000000" w:space="0" w:sz="4" w:val="single"/>
            </w:tcBorders>
          </w:tcPr>
          <w:p w:rsidR="00000000" w:rsidDel="00000000" w:rsidP="00000000" w:rsidRDefault="00000000" w:rsidRPr="00000000" w14:paraId="00000024">
            <w:pPr>
              <w:tabs>
                <w:tab w:val="center" w:leader="none" w:pos="4536"/>
                <w:tab w:val="right" w:leader="none" w:pos="9072"/>
              </w:tabs>
              <w:ind w:hanging="2"/>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Tel.:</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26">
            <w:pPr>
              <w:tabs>
                <w:tab w:val="center" w:leader="none" w:pos="4536"/>
                <w:tab w:val="right" w:leader="none" w:pos="9072"/>
              </w:tabs>
              <w:ind w:hanging="2"/>
              <w:rPr/>
            </w:pPr>
            <w:r w:rsidDel="00000000" w:rsidR="00000000" w:rsidRPr="00000000">
              <w:rPr>
                <w:rFonts w:ascii="Verdana" w:cs="Verdana" w:eastAsia="Verdana" w:hAnsi="Verdana"/>
                <w:b w:val="1"/>
                <w:bCs w:val="1"/>
                <w:sz w:val="16"/>
                <w:szCs w:val="16"/>
                <w:rtl w:val="0"/>
              </w:rPr>
              <w:t xml:space="preserve">E-Mail:</w:t>
            </w:r>
            <w:r w:rsidDel="00000000" w:rsidR="00000000" w:rsidRPr="00000000">
              <w:rPr>
                <w:rtl w:val="0"/>
              </w:rPr>
            </w:r>
          </w:p>
        </w:tc>
      </w:tr>
      <w:tr>
        <w:trPr>
          <w:cantSplit w:val="1"/>
          <w:trHeight w:val="3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1. Vorsitzende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sz w:val="14"/>
                <w:szCs w:val="14"/>
                <w:rtl w:val="0"/>
              </w:rPr>
              <w:t xml:space="preserve">Kathi Stehr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sz w:val="14"/>
                <w:szCs w:val="14"/>
                <w:rtl w:val="0"/>
              </w:rPr>
              <w:t xml:space="preserve">Franziskanerstr.29</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tabs>
                <w:tab w:val="center" w:leader="none" w:pos="4536"/>
                <w:tab w:val="right" w:leader="none" w:pos="9072"/>
              </w:tabs>
              <w:rPr>
                <w:rFonts w:ascii="Arial" w:cs="Arial" w:eastAsia="Arial" w:hAnsi="Arial"/>
                <w:sz w:val="12"/>
                <w:szCs w:val="12"/>
              </w:rPr>
            </w:pPr>
            <w:r w:rsidDel="00000000" w:rsidR="00000000" w:rsidRPr="00000000">
              <w:rPr>
                <w:rFonts w:ascii="Arial" w:cs="Arial" w:eastAsia="Arial" w:hAnsi="Arial"/>
                <w:sz w:val="14"/>
                <w:szCs w:val="14"/>
                <w:rtl w:val="0"/>
              </w:rPr>
              <w:t xml:space="preserve">47652 Weeze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sz w:val="12"/>
                <w:szCs w:val="12"/>
                <w:rtl w:val="0"/>
              </w:rPr>
              <w:t xml:space="preserve">0152-32700302</w:t>
            </w:r>
            <w:r w:rsidDel="00000000" w:rsidR="00000000" w:rsidRPr="00000000">
              <w:rPr>
                <w:rFonts w:ascii="Arial" w:cs="Arial" w:eastAsia="Arial" w:hAnsi="Arial"/>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tabs>
                <w:tab w:val="center" w:leader="none" w:pos="4536"/>
                <w:tab w:val="right" w:leader="none" w:pos="9072"/>
              </w:tabs>
              <w:rPr/>
            </w:pPr>
            <w:r w:rsidDel="00000000" w:rsidR="00000000" w:rsidRPr="00000000">
              <w:rPr>
                <w:rFonts w:ascii="Arial" w:cs="Arial" w:eastAsia="Arial" w:hAnsi="Arial"/>
                <w:sz w:val="14"/>
                <w:szCs w:val="14"/>
                <w:rtl w:val="0"/>
              </w:rPr>
              <w:t xml:space="preserve">1.vorsitzende@freizeitreiter-niederrhein.de</w:t>
            </w:r>
            <w:r w:rsidDel="00000000" w:rsidR="00000000" w:rsidRPr="00000000">
              <w:rPr>
                <w:rtl w:val="0"/>
              </w:rPr>
            </w:r>
          </w:p>
        </w:tc>
      </w:tr>
      <w:tr>
        <w:trPr>
          <w:cantSplit w:val="1"/>
          <w:trHeight w:val="27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2. Vorsitzende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sz w:val="14"/>
                <w:szCs w:val="14"/>
                <w:rtl w:val="0"/>
              </w:rPr>
              <w:t xml:space="preserve">Heike Zanders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sz w:val="14"/>
                <w:szCs w:val="14"/>
                <w:rtl w:val="0"/>
              </w:rPr>
              <w:t xml:space="preserve">Feriendorf 10/s</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tabs>
                <w:tab w:val="center" w:leader="none" w:pos="4536"/>
                <w:tab w:val="right" w:leader="none" w:pos="9072"/>
              </w:tabs>
              <w:rPr>
                <w:rFonts w:ascii="Arial" w:cs="Arial" w:eastAsia="Arial" w:hAnsi="Arial"/>
                <w:sz w:val="12"/>
                <w:szCs w:val="12"/>
              </w:rPr>
            </w:pPr>
            <w:r w:rsidDel="00000000" w:rsidR="00000000" w:rsidRPr="00000000">
              <w:rPr>
                <w:rFonts w:ascii="Arial" w:cs="Arial" w:eastAsia="Arial" w:hAnsi="Arial"/>
                <w:sz w:val="12"/>
                <w:szCs w:val="12"/>
                <w:rtl w:val="0"/>
              </w:rPr>
              <w:t xml:space="preserve">47627 Kevelaer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sz w:val="14"/>
                <w:szCs w:val="14"/>
                <w:rtl w:val="0"/>
              </w:rPr>
              <w:t xml:space="preserve">0178-8155150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tabs>
                <w:tab w:val="center" w:leader="none" w:pos="4536"/>
                <w:tab w:val="right" w:leader="none" w:pos="9072"/>
              </w:tabs>
              <w:rPr/>
            </w:pPr>
            <w:r w:rsidDel="00000000" w:rsidR="00000000" w:rsidRPr="00000000">
              <w:rPr>
                <w:rFonts w:ascii="Arial" w:cs="Arial" w:eastAsia="Arial" w:hAnsi="Arial"/>
                <w:sz w:val="14"/>
                <w:szCs w:val="14"/>
                <w:rtl w:val="0"/>
              </w:rPr>
              <w:t xml:space="preserve">2.vorsitzende@freizeitreiter-niederrhein.de</w:t>
            </w:r>
            <w:r w:rsidDel="00000000" w:rsidR="00000000" w:rsidRPr="00000000">
              <w:rPr>
                <w:rtl w:val="0"/>
              </w:rPr>
            </w:r>
          </w:p>
        </w:tc>
      </w:tr>
      <w:tr>
        <w:trPr>
          <w:cantSplit w:val="1"/>
          <w:trHeight w:val="30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Schriftführerin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sz w:val="14"/>
                <w:szCs w:val="14"/>
                <w:rtl w:val="0"/>
              </w:rPr>
              <w:t xml:space="preserve">Ilka Kersten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sz w:val="14"/>
                <w:szCs w:val="14"/>
                <w:rtl w:val="0"/>
              </w:rPr>
              <w:t xml:space="preserve">Am Alten Park 21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tabs>
                <w:tab w:val="center" w:leader="none" w:pos="4536"/>
                <w:tab w:val="right" w:leader="none" w:pos="9072"/>
              </w:tabs>
              <w:rPr>
                <w:rFonts w:ascii="Arial" w:cs="Arial" w:eastAsia="Arial" w:hAnsi="Arial"/>
                <w:sz w:val="12"/>
                <w:szCs w:val="12"/>
              </w:rPr>
            </w:pPr>
            <w:r w:rsidDel="00000000" w:rsidR="00000000" w:rsidRPr="00000000">
              <w:rPr>
                <w:rFonts w:ascii="Arial" w:cs="Arial" w:eastAsia="Arial" w:hAnsi="Arial"/>
                <w:sz w:val="14"/>
                <w:szCs w:val="14"/>
                <w:rtl w:val="0"/>
              </w:rPr>
              <w:t xml:space="preserve">47551 Bedburg-Hau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sz w:val="12"/>
                <w:szCs w:val="12"/>
                <w:rtl w:val="0"/>
              </w:rPr>
              <w:t xml:space="preserve">0173/3450582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tabs>
                <w:tab w:val="center" w:leader="none" w:pos="4536"/>
                <w:tab w:val="right" w:leader="none" w:pos="9072"/>
              </w:tabs>
              <w:ind w:firstLine="0"/>
              <w:rPr/>
            </w:pPr>
            <w:r w:rsidDel="00000000" w:rsidR="00000000" w:rsidRPr="00000000">
              <w:rPr>
                <w:rFonts w:ascii="Arial" w:cs="Arial" w:eastAsia="Arial" w:hAnsi="Arial"/>
                <w:sz w:val="14"/>
                <w:szCs w:val="14"/>
                <w:rtl w:val="0"/>
              </w:rPr>
              <w:t xml:space="preserve">info@freizeitreiter-niederrhein.de</w:t>
            </w:r>
            <w:r w:rsidDel="00000000" w:rsidR="00000000" w:rsidRPr="00000000">
              <w:rPr>
                <w:rtl w:val="0"/>
              </w:rPr>
            </w:r>
          </w:p>
        </w:tc>
      </w:tr>
      <w:tr>
        <w:trPr>
          <w:cantSplit w:val="1"/>
          <w:trHeight w:val="27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Kassenwart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sz w:val="14"/>
                <w:szCs w:val="14"/>
                <w:rtl w:val="0"/>
              </w:rPr>
              <w:t xml:space="preserve">Heinz Peters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sz w:val="14"/>
                <w:szCs w:val="14"/>
                <w:rtl w:val="0"/>
              </w:rPr>
              <w:t xml:space="preserve">Olvenweg 11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tabs>
                <w:tab w:val="center" w:leader="none" w:pos="4536"/>
                <w:tab w:val="right" w:leader="none" w:pos="9072"/>
              </w:tabs>
              <w:rPr>
                <w:rFonts w:ascii="Arial" w:cs="Arial" w:eastAsia="Arial" w:hAnsi="Arial"/>
                <w:sz w:val="12"/>
                <w:szCs w:val="12"/>
              </w:rPr>
            </w:pPr>
            <w:r w:rsidDel="00000000" w:rsidR="00000000" w:rsidRPr="00000000">
              <w:rPr>
                <w:rFonts w:ascii="Arial" w:cs="Arial" w:eastAsia="Arial" w:hAnsi="Arial"/>
                <w:sz w:val="14"/>
                <w:szCs w:val="14"/>
                <w:rtl w:val="0"/>
              </w:rPr>
              <w:t xml:space="preserve">47608 Geldern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tabs>
                <w:tab w:val="center" w:leader="none" w:pos="4536"/>
                <w:tab w:val="right" w:leader="none" w:pos="9072"/>
              </w:tabs>
              <w:rPr>
                <w:rFonts w:ascii="Arial" w:cs="Arial" w:eastAsia="Arial" w:hAnsi="Arial"/>
                <w:sz w:val="14"/>
                <w:szCs w:val="14"/>
              </w:rPr>
            </w:pPr>
            <w:r w:rsidDel="00000000" w:rsidR="00000000" w:rsidRPr="00000000">
              <w:rPr>
                <w:rFonts w:ascii="Arial" w:cs="Arial" w:eastAsia="Arial" w:hAnsi="Arial"/>
                <w:sz w:val="12"/>
                <w:szCs w:val="12"/>
                <w:rtl w:val="0"/>
              </w:rPr>
              <w:t xml:space="preserve">02831-988316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tabs>
                <w:tab w:val="center" w:leader="none" w:pos="4536"/>
                <w:tab w:val="right" w:leader="none" w:pos="9072"/>
              </w:tabs>
              <w:rPr/>
            </w:pPr>
            <w:r w:rsidDel="00000000" w:rsidR="00000000" w:rsidRPr="00000000">
              <w:rPr>
                <w:rFonts w:ascii="Arial" w:cs="Arial" w:eastAsia="Arial" w:hAnsi="Arial"/>
                <w:sz w:val="14"/>
                <w:szCs w:val="14"/>
                <w:rtl w:val="0"/>
              </w:rPr>
              <w:t xml:space="preserve">kassenwart@freizeitreiter-niederrhein.de</w:t>
            </w:r>
            <w:r w:rsidDel="00000000" w:rsidR="00000000" w:rsidRPr="00000000">
              <w:rPr>
                <w:rtl w:val="0"/>
              </w:rPr>
            </w:r>
          </w:p>
        </w:tc>
      </w:tr>
    </w:tbl>
    <w:p w:rsidR="00000000" w:rsidDel="00000000" w:rsidP="00000000" w:rsidRDefault="00000000" w:rsidRPr="00000000" w14:paraId="00000043">
      <w:pPr>
        <w:widowControl w:val="0"/>
        <w:spacing w:line="276" w:lineRule="auto"/>
        <w:ind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4">
      <w:pPr>
        <w:widowControl w:val="0"/>
        <w:spacing w:line="276" w:lineRule="auto"/>
        <w:ind w:hanging="2"/>
        <w:rPr>
          <w:rFonts w:ascii="Arial" w:cs="Arial" w:eastAsia="Arial" w:hAnsi="Arial"/>
          <w:b w:val="1"/>
          <w:bCs w:val="1"/>
          <w:sz w:val="22"/>
          <w:szCs w:val="22"/>
        </w:rPr>
      </w:pPr>
      <w:r w:rsidDel="00000000" w:rsidR="00000000" w:rsidRPr="00000000">
        <w:rPr>
          <w:rFonts w:ascii="Arial" w:cs="Arial" w:eastAsia="Arial" w:hAnsi="Arial"/>
          <w:b w:val="1"/>
          <w:bCs w:val="1"/>
          <w:sz w:val="18"/>
          <w:szCs w:val="18"/>
          <w:u w:val="single"/>
          <w:rtl w:val="0"/>
        </w:rPr>
        <w:t xml:space="preserve">Bankverbindung:</w:t>
      </w:r>
      <w:r w:rsidDel="00000000" w:rsidR="00000000" w:rsidRPr="00000000">
        <w:rPr>
          <w:rFonts w:ascii="Arial" w:cs="Arial" w:eastAsia="Arial" w:hAnsi="Arial"/>
          <w:b w:val="1"/>
          <w:bCs w:val="1"/>
          <w:sz w:val="18"/>
          <w:szCs w:val="18"/>
          <w:rtl w:val="0"/>
        </w:rPr>
        <w:t xml:space="preserve">    </w:t>
      </w:r>
      <w:r w:rsidDel="00000000" w:rsidR="00000000" w:rsidRPr="00000000">
        <w:rPr>
          <w:rFonts w:ascii="Arial" w:cs="Arial" w:eastAsia="Arial" w:hAnsi="Arial"/>
          <w:sz w:val="16"/>
          <w:szCs w:val="16"/>
          <w:rtl w:val="0"/>
        </w:rPr>
        <w:t xml:space="preserve">Volksbank an der Niers eG     IBAN:  DE06 3206 1384 4315 2570 13      BIC:  GENODE1GDL</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624" w:top="2977" w:left="1134"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tabs>
        <w:tab w:val="center" w:leader="none" w:pos="4536"/>
        <w:tab w:val="right" w:leader="none" w:pos="9072"/>
      </w:tabs>
      <w:ind w:hanging="2"/>
      <w:rPr>
        <w:rFonts w:ascii="Times New Roman" w:cs="Times New Roman" w:eastAsia="Times New Roman" w:hAnsi="Times New Roman"/>
        <w:sz w:val="22"/>
        <w:szCs w:val="22"/>
      </w:rPr>
    </w:pPr>
    <w:bookmarkStart w:colFirst="0" w:colLast="0" w:name="_gjdgxs"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between w:space="0" w:sz="0" w:val="nil"/>
      </w:pBdr>
      <w:tabs>
        <w:tab w:val="center" w:leader="none" w:pos="4536"/>
        <w:tab w:val="right" w:leader="none" w:pos="9072"/>
      </w:tabs>
      <w:ind w:left="1" w:hanging="3"/>
      <w:rPr>
        <w:rFonts w:ascii="Verdana" w:cs="Verdana" w:eastAsia="Verdana" w:hAnsi="Verdana"/>
        <w:b w:val="1"/>
        <w:bCs w:val="1"/>
        <w:i w:val="1"/>
        <w:iCs w:val="1"/>
        <w:color w:val="000000"/>
        <w:sz w:val="32"/>
        <w:szCs w:val="32"/>
      </w:rPr>
    </w:pPr>
    <w:r w:rsidDel="00000000" w:rsidR="00000000" w:rsidRPr="00000000">
      <w:rPr>
        <w:rFonts w:ascii="Verdana" w:cs="Verdana" w:eastAsia="Verdana" w:hAnsi="Verdana"/>
        <w:b w:val="1"/>
        <w:bCs w:val="1"/>
        <w:i w:val="1"/>
        <w:iCs w:val="1"/>
        <w:color w:val="000000"/>
        <w:sz w:val="32"/>
        <w:szCs w:val="32"/>
        <w:rtl w:val="0"/>
      </w:rPr>
      <w:t xml:space="preserve">Interessengemeinschaft</w:t>
    </w:r>
  </w:p>
  <w:p w:rsidR="00000000" w:rsidDel="00000000" w:rsidP="00000000" w:rsidRDefault="00000000" w:rsidRPr="00000000" w14:paraId="00000047">
    <w:pPr>
      <w:pBdr>
        <w:between w:space="0" w:sz="0" w:val="nil"/>
      </w:pBdr>
      <w:tabs>
        <w:tab w:val="center" w:leader="none" w:pos="4536"/>
        <w:tab w:val="right" w:leader="none" w:pos="9072"/>
      </w:tabs>
      <w:ind w:left="1" w:hanging="3"/>
      <w:rPr>
        <w:rFonts w:ascii="Verdana" w:cs="Verdana" w:eastAsia="Verdana" w:hAnsi="Verdana"/>
        <w:b w:val="1"/>
        <w:bCs w:val="1"/>
        <w:i w:val="1"/>
        <w:iCs w:val="1"/>
        <w:color w:val="000000"/>
      </w:rPr>
    </w:pPr>
    <w:r w:rsidDel="00000000" w:rsidR="00000000" w:rsidRPr="00000000">
      <w:rPr>
        <w:rFonts w:ascii="Verdana" w:cs="Verdana" w:eastAsia="Verdana" w:hAnsi="Verdana"/>
        <w:b w:val="1"/>
        <w:bCs w:val="1"/>
        <w:i w:val="1"/>
        <w:iCs w:val="1"/>
        <w:color w:val="000000"/>
        <w:sz w:val="32"/>
        <w:szCs w:val="32"/>
        <w:rtl w:val="0"/>
      </w:rPr>
      <w:t xml:space="preserve">Freizeitreiter Niederrhein e. V.</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5075555</wp:posOffset>
          </wp:positionH>
          <wp:positionV relativeFrom="paragraph">
            <wp:posOffset>-201292</wp:posOffset>
          </wp:positionV>
          <wp:extent cx="1250315" cy="127698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0315" cy="1276985"/>
                  </a:xfrm>
                  <a:prstGeom prst="rect"/>
                  <a:ln/>
                </pic:spPr>
              </pic:pic>
            </a:graphicData>
          </a:graphic>
        </wp:anchor>
      </w:drawing>
    </w:r>
  </w:p>
  <w:p w:rsidR="00000000" w:rsidDel="00000000" w:rsidP="00000000" w:rsidRDefault="00000000" w:rsidRPr="00000000" w14:paraId="00000048">
    <w:pPr>
      <w:pBdr>
        <w:between w:space="0" w:sz="0" w:val="nil"/>
      </w:pBdr>
      <w:tabs>
        <w:tab w:val="center" w:leader="none" w:pos="4536"/>
        <w:tab w:val="right" w:leader="none" w:pos="9072"/>
      </w:tabs>
      <w:ind w:hanging="2"/>
      <w:rPr>
        <w:rFonts w:ascii="Verdana" w:cs="Verdana" w:eastAsia="Verdana" w:hAnsi="Verdana"/>
        <w:i w:val="1"/>
        <w:iCs w:val="1"/>
        <w:color w:val="000000"/>
        <w:sz w:val="12"/>
        <w:szCs w:val="12"/>
      </w:rPr>
    </w:pPr>
    <w:r w:rsidDel="00000000" w:rsidR="00000000" w:rsidRPr="00000000">
      <w:rPr>
        <w:rFonts w:ascii="Verdana" w:cs="Verdana" w:eastAsia="Verdana" w:hAnsi="Verdana"/>
        <w:b w:val="1"/>
        <w:bCs w:val="1"/>
        <w:i w:val="1"/>
        <w:iCs w:val="1"/>
        <w:color w:val="000000"/>
        <w:sz w:val="12"/>
        <w:szCs w:val="12"/>
        <w:rtl w:val="0"/>
      </w:rPr>
      <w:t xml:space="preserve">1. Vorsitzende</w:t>
    </w:r>
    <w:r w:rsidDel="00000000" w:rsidR="00000000" w:rsidRPr="00000000">
      <w:rPr>
        <w:rtl w:val="0"/>
      </w:rPr>
    </w:r>
  </w:p>
  <w:p w:rsidR="00000000" w:rsidDel="00000000" w:rsidP="00000000" w:rsidRDefault="00000000" w:rsidRPr="00000000" w14:paraId="00000049">
    <w:pPr>
      <w:pBdr>
        <w:between w:space="0" w:sz="0" w:val="nil"/>
      </w:pBdr>
      <w:tabs>
        <w:tab w:val="center" w:leader="none" w:pos="4536"/>
        <w:tab w:val="right" w:leader="none" w:pos="9072"/>
      </w:tabs>
      <w:ind w:hanging="2"/>
      <w:rPr>
        <w:rFonts w:ascii="Verdana" w:cs="Verdana" w:eastAsia="Verdana" w:hAnsi="Verdana"/>
        <w:i w:val="1"/>
        <w:iCs w:val="1"/>
        <w:color w:val="000000"/>
        <w:sz w:val="12"/>
        <w:szCs w:val="12"/>
      </w:rPr>
    </w:pPr>
    <w:r w:rsidDel="00000000" w:rsidR="00000000" w:rsidRPr="00000000">
      <w:rPr>
        <w:rFonts w:ascii="Verdana" w:cs="Verdana" w:eastAsia="Verdana" w:hAnsi="Verdana"/>
        <w:i w:val="1"/>
        <w:iCs w:val="1"/>
        <w:sz w:val="12"/>
        <w:szCs w:val="12"/>
        <w:rtl w:val="0"/>
      </w:rPr>
      <w:t xml:space="preserve">Kathi Stehr</w:t>
    </w:r>
    <w:r w:rsidDel="00000000" w:rsidR="00000000" w:rsidRPr="00000000">
      <w:rPr>
        <w:rFonts w:ascii="Verdana" w:cs="Verdana" w:eastAsia="Verdana" w:hAnsi="Verdana"/>
        <w:i w:val="1"/>
        <w:iCs w:val="1"/>
        <w:color w:val="000000"/>
        <w:sz w:val="12"/>
        <w:szCs w:val="12"/>
        <w:rtl w:val="0"/>
      </w:rPr>
      <w:t xml:space="preserve">  -  </w:t>
    </w:r>
    <w:r w:rsidDel="00000000" w:rsidR="00000000" w:rsidRPr="00000000">
      <w:rPr>
        <w:rFonts w:ascii="Verdana" w:cs="Verdana" w:eastAsia="Verdana" w:hAnsi="Verdana"/>
        <w:i w:val="1"/>
        <w:iCs w:val="1"/>
        <w:sz w:val="12"/>
        <w:szCs w:val="12"/>
        <w:rtl w:val="0"/>
      </w:rPr>
      <w:t xml:space="preserve">Franziskanerstr.29</w:t>
    </w:r>
    <w:r w:rsidDel="00000000" w:rsidR="00000000" w:rsidRPr="00000000">
      <w:rPr>
        <w:rFonts w:ascii="Verdana" w:cs="Verdana" w:eastAsia="Verdana" w:hAnsi="Verdana"/>
        <w:i w:val="1"/>
        <w:iCs w:val="1"/>
        <w:color w:val="000000"/>
        <w:sz w:val="12"/>
        <w:szCs w:val="12"/>
        <w:rtl w:val="0"/>
      </w:rPr>
      <w:t xml:space="preserve"> -  47</w:t>
    </w:r>
    <w:r w:rsidDel="00000000" w:rsidR="00000000" w:rsidRPr="00000000">
      <w:rPr>
        <w:rFonts w:ascii="Verdana" w:cs="Verdana" w:eastAsia="Verdana" w:hAnsi="Verdana"/>
        <w:i w:val="1"/>
        <w:iCs w:val="1"/>
        <w:sz w:val="12"/>
        <w:szCs w:val="12"/>
        <w:rtl w:val="0"/>
      </w:rPr>
      <w:t xml:space="preserve">652 Weeze</w:t>
    </w:r>
    <w:r w:rsidDel="00000000" w:rsidR="00000000" w:rsidRPr="00000000">
      <w:rPr>
        <w:rtl w:val="0"/>
      </w:rPr>
    </w:r>
  </w:p>
  <w:p w:rsidR="00000000" w:rsidDel="00000000" w:rsidP="00000000" w:rsidRDefault="00000000" w:rsidRPr="00000000" w14:paraId="0000004A">
    <w:pPr>
      <w:pBdr>
        <w:between w:space="0" w:sz="0" w:val="nil"/>
      </w:pBdr>
      <w:tabs>
        <w:tab w:val="center" w:leader="none" w:pos="4536"/>
        <w:tab w:val="right" w:leader="none" w:pos="9072"/>
      </w:tabs>
      <w:ind w:hanging="2"/>
      <w:rPr>
        <w:rFonts w:ascii="Verdana" w:cs="Verdana" w:eastAsia="Verdana" w:hAnsi="Verdana"/>
        <w:color w:val="000000"/>
        <w:sz w:val="12"/>
        <w:szCs w:val="12"/>
      </w:rPr>
    </w:pPr>
    <w:r w:rsidDel="00000000" w:rsidR="00000000" w:rsidRPr="00000000">
      <w:rPr>
        <w:rFonts w:ascii="Verdana" w:cs="Verdana" w:eastAsia="Verdana" w:hAnsi="Verdana"/>
        <w:i w:val="1"/>
        <w:iCs w:val="1"/>
        <w:color w:val="000000"/>
        <w:sz w:val="12"/>
        <w:szCs w:val="12"/>
        <w:rtl w:val="0"/>
      </w:rPr>
      <w:t xml:space="preserve">Tel.: </w:t>
    </w:r>
    <w:r w:rsidDel="00000000" w:rsidR="00000000" w:rsidRPr="00000000">
      <w:rPr>
        <w:rFonts w:ascii="Arial" w:cs="Arial" w:eastAsia="Arial" w:hAnsi="Arial"/>
        <w:sz w:val="12"/>
        <w:szCs w:val="12"/>
        <w:rtl w:val="0"/>
      </w:rPr>
      <w:t xml:space="preserve">0152-32700302 </w:t>
    </w:r>
    <w:r w:rsidDel="00000000" w:rsidR="00000000" w:rsidRPr="00000000">
      <w:rPr>
        <w:rtl w:val="0"/>
      </w:rPr>
    </w:r>
  </w:p>
  <w:p w:rsidR="00000000" w:rsidDel="00000000" w:rsidP="00000000" w:rsidRDefault="00000000" w:rsidRPr="00000000" w14:paraId="0000004B">
    <w:pPr>
      <w:pBdr>
        <w:between w:space="0" w:sz="0" w:val="nil"/>
      </w:pBdr>
      <w:tabs>
        <w:tab w:val="center" w:leader="none" w:pos="4536"/>
        <w:tab w:val="right" w:leader="none" w:pos="9072"/>
      </w:tabs>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br w:type="textWrapping"/>
    </w:r>
    <w:r w:rsidDel="00000000" w:rsidR="00000000" w:rsidRPr="00000000">
      <w:rPr>
        <w:rFonts w:ascii="Verdana" w:cs="Verdana" w:eastAsia="Verdana" w:hAnsi="Verdana"/>
        <w:i w:val="1"/>
        <w:iCs w:val="1"/>
        <w:color w:val="000000"/>
        <w:sz w:val="12"/>
        <w:szCs w:val="12"/>
        <w:rtl w:val="0"/>
      </w:rPr>
      <w:t xml:space="preserve">e-mail: </w:t>
    </w:r>
    <w:r w:rsidDel="00000000" w:rsidR="00000000" w:rsidRPr="00000000">
      <w:rPr>
        <w:rFonts w:ascii="Verdana" w:cs="Verdana" w:eastAsia="Verdana" w:hAnsi="Verdana"/>
        <w:color w:val="000000"/>
        <w:sz w:val="12"/>
        <w:szCs w:val="12"/>
        <w:rtl w:val="0"/>
      </w:rPr>
      <w:t xml:space="preserve">1.vorsitzende@freizeitreiter-niederrhein.de</w:t>
    </w:r>
  </w:p>
  <w:p w:rsidR="00000000" w:rsidDel="00000000" w:rsidP="00000000" w:rsidRDefault="00000000" w:rsidRPr="00000000" w14:paraId="0000004C">
    <w:pPr>
      <w:pBdr>
        <w:between w:space="0" w:sz="0" w:val="nil"/>
      </w:pBdr>
      <w:ind w:hanging="2"/>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4D">
    <w:pPr>
      <w:pBdr>
        <w:between w:space="0" w:sz="0" w:val="nil"/>
      </w:pBdr>
      <w:ind w:hanging="2"/>
      <w:rPr>
        <w:rFonts w:ascii="Verdana" w:cs="Verdana" w:eastAsia="Verdana" w:hAnsi="Verdana"/>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de-DE"/>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